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24724" w:rsidR="0023785C" w:rsidP="0023785C" w:rsidRDefault="0023785C" w14:paraId="ed7112d" w14:textId="ed7112d">
      <w:pPr>
        <w15:collapsed w:val="false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REPUBLIKA HRVATSKA</w:t>
      </w:r>
    </w:p>
    <w:p w:rsidRPr="00524724" w:rsidR="0023785C" w:rsidP="0023785C" w:rsidRDefault="0023785C">
      <w:pPr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524724" w:rsidR="009B1CA7" w:rsidP="009B1CA7" w:rsidRDefault="009B1CA7">
      <w:pPr>
        <w:pStyle w:val="Zaglavlje"/>
        <w:jc w:val="right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t>St-</w:t>
      </w:r>
      <w:r w:rsidR="00741310">
        <w:rPr>
          <w:rFonts w:ascii="Arial" w:hAnsi="Arial" w:cs="Arial"/>
          <w:color w:val="auto"/>
          <w:sz w:val="24"/>
        </w:rPr>
        <w:t>282</w:t>
      </w:r>
      <w:r w:rsidRPr="00524724" w:rsidR="00184FC3">
        <w:rPr>
          <w:rFonts w:ascii="Arial" w:hAnsi="Arial" w:cs="Arial"/>
          <w:color w:val="auto"/>
          <w:sz w:val="24"/>
        </w:rPr>
        <w:t>/</w:t>
      </w:r>
      <w:r w:rsidRPr="003060E3" w:rsidR="00184FC3">
        <w:rPr>
          <w:rFonts w:ascii="Arial" w:hAnsi="Arial" w:cs="Arial"/>
          <w:color w:val="auto"/>
          <w:sz w:val="24"/>
        </w:rPr>
        <w:t>202</w:t>
      </w:r>
      <w:r w:rsidRPr="003060E3" w:rsidR="00741310">
        <w:rPr>
          <w:rFonts w:ascii="Arial" w:hAnsi="Arial" w:cs="Arial"/>
          <w:color w:val="auto"/>
          <w:sz w:val="24"/>
        </w:rPr>
        <w:t>4</w:t>
      </w:r>
      <w:r w:rsidRPr="003060E3" w:rsidR="00184FC3">
        <w:rPr>
          <w:rFonts w:ascii="Arial" w:hAnsi="Arial" w:cs="Arial"/>
          <w:color w:val="auto"/>
          <w:sz w:val="24"/>
        </w:rPr>
        <w:t>-5</w:t>
      </w:r>
      <w:r w:rsidRPr="003060E3" w:rsidR="00741310">
        <w:rPr>
          <w:rFonts w:ascii="Arial" w:hAnsi="Arial" w:cs="Arial"/>
          <w:color w:val="auto"/>
          <w:sz w:val="24"/>
        </w:rPr>
        <w:t>0</w:t>
      </w:r>
    </w:p>
    <w:p w:rsidRPr="00524724" w:rsidR="009B1CA7" w:rsidP="0023785C" w:rsidRDefault="009B1CA7">
      <w:pPr>
        <w:rPr>
          <w:rFonts w:ascii="Arial" w:hAnsi="Arial" w:cs="Arial"/>
          <w:color w:val="auto"/>
          <w:sz w:val="24"/>
          <w:szCs w:val="24"/>
        </w:rPr>
      </w:pPr>
    </w:p>
    <w:p w:rsidRPr="00524724" w:rsidR="0023785C" w:rsidP="0023785C" w:rsidRDefault="0023785C">
      <w:pPr>
        <w:rPr>
          <w:rFonts w:ascii="Arial" w:hAnsi="Arial" w:cs="Arial"/>
          <w:color w:val="auto"/>
          <w:sz w:val="24"/>
          <w:szCs w:val="24"/>
        </w:rPr>
      </w:pPr>
    </w:p>
    <w:p w:rsidRPr="00524724" w:rsidR="0023785C" w:rsidP="0023785C" w:rsidRDefault="0023785C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Z A P I S N I K</w:t>
      </w:r>
    </w:p>
    <w:p w:rsidRPr="00524724" w:rsidR="0023785C" w:rsidP="0023785C" w:rsidRDefault="0023785C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od </w:t>
      </w:r>
      <w:r w:rsidR="00741310">
        <w:rPr>
          <w:rFonts w:ascii="Arial" w:hAnsi="Arial" w:cs="Arial"/>
          <w:color w:val="auto"/>
          <w:sz w:val="24"/>
          <w:szCs w:val="24"/>
        </w:rPr>
        <w:t>4</w:t>
      </w:r>
      <w:r w:rsidRPr="00524724" w:rsidR="00B2653F">
        <w:rPr>
          <w:rFonts w:ascii="Arial" w:hAnsi="Arial" w:cs="Arial"/>
          <w:color w:val="auto"/>
          <w:sz w:val="24"/>
          <w:szCs w:val="24"/>
        </w:rPr>
        <w:t xml:space="preserve">. </w:t>
      </w:r>
      <w:r w:rsidRPr="00524724" w:rsidR="009B1CA7">
        <w:rPr>
          <w:rFonts w:ascii="Arial" w:hAnsi="Arial" w:cs="Arial"/>
          <w:color w:val="auto"/>
          <w:sz w:val="24"/>
          <w:szCs w:val="24"/>
        </w:rPr>
        <w:t xml:space="preserve">travnja </w:t>
      </w:r>
      <w:r w:rsidR="00741310">
        <w:rPr>
          <w:rFonts w:ascii="Arial" w:hAnsi="Arial" w:cs="Arial"/>
          <w:color w:val="auto"/>
          <w:sz w:val="24"/>
          <w:szCs w:val="24"/>
        </w:rPr>
        <w:t>2025</w:t>
      </w:r>
      <w:r w:rsidRPr="00524724" w:rsidR="00B2653F">
        <w:rPr>
          <w:rFonts w:ascii="Arial" w:hAnsi="Arial" w:cs="Arial"/>
          <w:color w:val="auto"/>
          <w:sz w:val="24"/>
          <w:szCs w:val="24"/>
        </w:rPr>
        <w:t>.</w:t>
      </w:r>
      <w:r w:rsidRPr="00524724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524724" w:rsidR="0023785C" w:rsidP="0023785C" w:rsidRDefault="0023785C">
      <w:pPr>
        <w:rPr>
          <w:rFonts w:ascii="Arial" w:hAnsi="Arial" w:cs="Arial"/>
          <w:color w:val="auto"/>
          <w:sz w:val="24"/>
          <w:szCs w:val="24"/>
        </w:rPr>
      </w:pPr>
    </w:p>
    <w:p w:rsidRPr="00524724" w:rsidR="0023785C" w:rsidP="006E2A7A" w:rsidRDefault="0023785C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Sastavljen kod Trgovačkog suda u Pazinu, o održanom ročištu za raspravljanje i glasovanje o stečajnom planu u stečajnom postupku nad dužnikom </w:t>
      </w:r>
      <w:r w:rsidR="00741310">
        <w:rPr>
          <w:rFonts w:ascii="Arial" w:hAnsi="Arial" w:cs="Arial"/>
          <w:color w:val="auto"/>
          <w:sz w:val="24"/>
          <w:szCs w:val="24"/>
        </w:rPr>
        <w:t xml:space="preserve">LJUBIJA d.o.o. u stečaju Pula, </w:t>
      </w:r>
      <w:proofErr w:type="spellStart"/>
      <w:r w:rsidR="00741310">
        <w:rPr>
          <w:rFonts w:ascii="Arial" w:hAnsi="Arial" w:cs="Arial"/>
          <w:color w:val="auto"/>
          <w:sz w:val="24"/>
          <w:szCs w:val="24"/>
        </w:rPr>
        <w:t>Barbanski</w:t>
      </w:r>
      <w:proofErr w:type="spellEnd"/>
      <w:r w:rsidR="00741310">
        <w:rPr>
          <w:rFonts w:ascii="Arial" w:hAnsi="Arial" w:cs="Arial"/>
          <w:color w:val="auto"/>
          <w:sz w:val="24"/>
          <w:szCs w:val="24"/>
        </w:rPr>
        <w:t xml:space="preserve"> prolaz 2, OIB 06823222122, MBS 130095082</w:t>
      </w:r>
    </w:p>
    <w:p w:rsidRPr="00524724" w:rsidR="0023785C" w:rsidP="0023785C" w:rsidRDefault="0023785C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Pr="00524724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524724" w:rsidR="00630850" w:rsidP="00630850" w:rsidRDefault="0023785C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Ivan Dujić</w:t>
      </w:r>
      <w:r w:rsidRPr="00524724" w:rsidR="00630850">
        <w:rPr>
          <w:rFonts w:ascii="Arial" w:hAnsi="Arial" w:cs="Arial"/>
          <w:color w:val="auto"/>
          <w:sz w:val="24"/>
          <w:szCs w:val="24"/>
        </w:rPr>
        <w:t xml:space="preserve">, stečajni sudac </w:t>
      </w:r>
    </w:p>
    <w:p w:rsidRPr="00524724" w:rsidR="00630850" w:rsidP="00630850" w:rsidRDefault="00741310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Ana Pomazan</w:t>
      </w:r>
      <w:r w:rsidRPr="00524724" w:rsidR="00022BD6">
        <w:rPr>
          <w:rFonts w:ascii="Arial" w:hAnsi="Arial" w:cs="Arial"/>
          <w:color w:val="auto"/>
          <w:sz w:val="24"/>
          <w:szCs w:val="24"/>
        </w:rPr>
        <w:t>,</w:t>
      </w:r>
      <w:r w:rsidRPr="00524724" w:rsidR="006772BB">
        <w:rPr>
          <w:rFonts w:ascii="Arial" w:hAnsi="Arial" w:cs="Arial"/>
          <w:color w:val="auto"/>
          <w:sz w:val="24"/>
          <w:szCs w:val="24"/>
        </w:rPr>
        <w:t xml:space="preserve"> </w:t>
      </w:r>
      <w:r w:rsidRPr="00524724" w:rsidR="00630850">
        <w:rPr>
          <w:rFonts w:ascii="Arial" w:hAnsi="Arial" w:cs="Arial"/>
          <w:color w:val="auto"/>
          <w:sz w:val="24"/>
          <w:szCs w:val="24"/>
        </w:rPr>
        <w:t>zapisničar</w:t>
      </w:r>
    </w:p>
    <w:p w:rsidRPr="00524724" w:rsidR="00BB2814" w:rsidP="00630850" w:rsidRDefault="00BB281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D773AF" w:rsidP="00D773AF" w:rsidRDefault="00741310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Kristijan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Mijandrušić</w:t>
      </w:r>
      <w:proofErr w:type="spellEnd"/>
      <w:r w:rsidRPr="00524724" w:rsidR="00D773AF">
        <w:rPr>
          <w:rFonts w:ascii="Arial" w:hAnsi="Arial" w:cs="Arial"/>
          <w:color w:val="auto"/>
          <w:sz w:val="24"/>
          <w:szCs w:val="24"/>
        </w:rPr>
        <w:t>, stečajni upravitelj</w:t>
      </w:r>
    </w:p>
    <w:p w:rsidRPr="00524724" w:rsidR="00D773AF" w:rsidP="00630850" w:rsidRDefault="00D773A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630850" w:rsidP="00D773AF" w:rsidRDefault="0063085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="00741310">
        <w:rPr>
          <w:rFonts w:ascii="Arial" w:hAnsi="Arial" w:cs="Arial"/>
          <w:color w:val="auto"/>
          <w:sz w:val="24"/>
          <w:szCs w:val="24"/>
        </w:rPr>
        <w:t>14:0</w:t>
      </w:r>
      <w:r w:rsidRPr="00524724" w:rsidR="00C5679A">
        <w:rPr>
          <w:rFonts w:ascii="Arial" w:hAnsi="Arial" w:cs="Arial"/>
          <w:color w:val="auto"/>
          <w:sz w:val="24"/>
          <w:szCs w:val="24"/>
        </w:rPr>
        <w:t>0</w:t>
      </w:r>
      <w:r w:rsidRPr="00524724">
        <w:rPr>
          <w:rFonts w:ascii="Arial" w:hAnsi="Arial" w:cs="Arial"/>
          <w:color w:val="auto"/>
          <w:sz w:val="24"/>
          <w:szCs w:val="24"/>
        </w:rPr>
        <w:t xml:space="preserve"> sati</w:t>
      </w:r>
      <w:r w:rsidRPr="00524724" w:rsidR="00A30A19">
        <w:rPr>
          <w:rFonts w:ascii="Arial" w:hAnsi="Arial" w:cs="Arial"/>
          <w:color w:val="auto"/>
          <w:sz w:val="24"/>
          <w:szCs w:val="24"/>
        </w:rPr>
        <w:t>.</w:t>
      </w:r>
    </w:p>
    <w:p w:rsidRPr="00524724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630850" w:rsidP="00D773AF" w:rsidRDefault="0063085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Ročište je javno.</w:t>
      </w:r>
    </w:p>
    <w:p w:rsidRPr="00524724" w:rsidR="00D773AF" w:rsidP="00D773AF" w:rsidRDefault="00D773A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D773AF" w:rsidP="00D773AF" w:rsidRDefault="00D773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ab/>
        <w:t>Utvrđuje se da su pristupili:</w:t>
      </w:r>
    </w:p>
    <w:p w:rsidR="00741310" w:rsidP="00952B67" w:rsidRDefault="00F23DF9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741310">
        <w:rPr>
          <w:rFonts w:ascii="Arial" w:hAnsi="Arial" w:cs="Arial"/>
        </w:rPr>
        <w:t xml:space="preserve">za vjerovnika </w:t>
      </w:r>
      <w:r w:rsidRPr="00741310" w:rsidR="00184FC3">
        <w:rPr>
          <w:rFonts w:ascii="Arial" w:hAnsi="Arial" w:cs="Arial"/>
        </w:rPr>
        <w:t xml:space="preserve">Republiku Hrvatsku, </w:t>
      </w:r>
      <w:r w:rsidR="00770311">
        <w:rPr>
          <w:rFonts w:ascii="Arial" w:hAnsi="Arial" w:cs="Arial"/>
        </w:rPr>
        <w:t>zamjenik</w:t>
      </w:r>
      <w:r w:rsidR="00741310">
        <w:rPr>
          <w:rFonts w:ascii="Arial" w:hAnsi="Arial" w:cs="Arial"/>
        </w:rPr>
        <w:t xml:space="preserve"> ŽDO Pula – Pola </w:t>
      </w:r>
      <w:r w:rsidR="00770311">
        <w:rPr>
          <w:rFonts w:ascii="Arial" w:hAnsi="Arial" w:cs="Arial"/>
        </w:rPr>
        <w:t xml:space="preserve">Željko </w:t>
      </w:r>
      <w:proofErr w:type="spellStart"/>
      <w:r w:rsidR="00770311">
        <w:rPr>
          <w:rFonts w:ascii="Arial" w:hAnsi="Arial" w:cs="Arial"/>
        </w:rPr>
        <w:t>Perčilnić</w:t>
      </w:r>
      <w:proofErr w:type="spellEnd"/>
      <w:r w:rsidR="00770311">
        <w:rPr>
          <w:rFonts w:ascii="Arial" w:hAnsi="Arial" w:cs="Arial"/>
        </w:rPr>
        <w:t>,</w:t>
      </w:r>
      <w:r w:rsidRPr="00741310" w:rsidR="00184FC3">
        <w:rPr>
          <w:rFonts w:ascii="Arial" w:hAnsi="Arial" w:cs="Arial"/>
        </w:rPr>
        <w:t xml:space="preserve"> </w:t>
      </w:r>
    </w:p>
    <w:p w:rsidRPr="00770311" w:rsidR="00184FC3" w:rsidP="00952B67" w:rsidRDefault="00770311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770311" w:rsidR="00184FC3">
        <w:rPr>
          <w:rFonts w:ascii="Arial" w:hAnsi="Arial" w:cs="Arial"/>
        </w:rPr>
        <w:t xml:space="preserve">a vjerovnika </w:t>
      </w:r>
      <w:r w:rsidRPr="00770311" w:rsidR="006E2A7A">
        <w:rPr>
          <w:rFonts w:ascii="Arial" w:hAnsi="Arial" w:cs="Arial"/>
        </w:rPr>
        <w:t>HRVATSKI ZAVOD ZA ZAPOŠLJAVANJE</w:t>
      </w:r>
      <w:r>
        <w:rPr>
          <w:rFonts w:ascii="Arial" w:hAnsi="Arial" w:cs="Arial"/>
        </w:rPr>
        <w:t>, punomoćnik Goran Matić, zaposlenik, danas prema generalnoj punomoći koju dostavlja u spis.</w:t>
      </w:r>
    </w:p>
    <w:p w:rsidRPr="00524724" w:rsidR="00A30A19" w:rsidP="00630850" w:rsidRDefault="00A30A19">
      <w:pPr>
        <w:jc w:val="both"/>
        <w:rPr>
          <w:rFonts w:ascii="Arial" w:hAnsi="Arial" w:cs="Arial"/>
          <w:color w:val="auto"/>
          <w:sz w:val="32"/>
          <w:szCs w:val="24"/>
        </w:rPr>
      </w:pPr>
      <w:r w:rsidRPr="00524724">
        <w:rPr>
          <w:rFonts w:ascii="Arial" w:hAnsi="Arial" w:cs="Arial"/>
          <w:color w:val="auto"/>
          <w:sz w:val="32"/>
          <w:szCs w:val="24"/>
        </w:rPr>
        <w:tab/>
      </w:r>
    </w:p>
    <w:p w:rsidRPr="00524724" w:rsidR="00E56576" w:rsidP="006D2803" w:rsidRDefault="008431AC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ab/>
        <w:t xml:space="preserve">Utvrđuje se da je poziv za ovo ročište objavljen na e-Oglasnoj ploči </w:t>
      </w:r>
      <w:r w:rsidR="00741310">
        <w:rPr>
          <w:rFonts w:ascii="Arial" w:hAnsi="Arial" w:cs="Arial"/>
          <w:color w:val="auto"/>
          <w:sz w:val="24"/>
          <w:szCs w:val="24"/>
        </w:rPr>
        <w:t>11. ožujka 2025</w:t>
      </w:r>
      <w:r w:rsidRPr="00524724" w:rsidR="003C5F8E">
        <w:rPr>
          <w:rFonts w:ascii="Arial" w:hAnsi="Arial" w:cs="Arial"/>
          <w:color w:val="auto"/>
          <w:sz w:val="24"/>
          <w:szCs w:val="24"/>
        </w:rPr>
        <w:t>.</w:t>
      </w:r>
    </w:p>
    <w:p w:rsidRPr="00524724" w:rsidR="008431AC" w:rsidP="00980D32" w:rsidRDefault="008431A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6F7F41" w:rsidP="003C5F8E" w:rsidRDefault="00C253C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Utvrđuje</w:t>
      </w:r>
      <w:r w:rsidRPr="00524724" w:rsidR="00A30A19">
        <w:rPr>
          <w:rFonts w:ascii="Arial" w:hAnsi="Arial" w:cs="Arial"/>
          <w:color w:val="auto"/>
          <w:sz w:val="24"/>
          <w:szCs w:val="24"/>
        </w:rPr>
        <w:t xml:space="preserve"> se da je u spis dostavljen stečajn</w:t>
      </w:r>
      <w:r w:rsidR="001A010D">
        <w:rPr>
          <w:rFonts w:ascii="Arial" w:hAnsi="Arial" w:cs="Arial"/>
          <w:color w:val="auto"/>
          <w:sz w:val="24"/>
          <w:szCs w:val="24"/>
        </w:rPr>
        <w:t>i</w:t>
      </w:r>
      <w:r w:rsidRPr="00524724" w:rsidR="00A30A19">
        <w:rPr>
          <w:rFonts w:ascii="Arial" w:hAnsi="Arial" w:cs="Arial"/>
          <w:color w:val="auto"/>
          <w:sz w:val="24"/>
          <w:szCs w:val="24"/>
        </w:rPr>
        <w:t xml:space="preserve"> plan od </w:t>
      </w:r>
      <w:r w:rsidR="00741310">
        <w:rPr>
          <w:rFonts w:ascii="Arial" w:hAnsi="Arial" w:cs="Arial"/>
          <w:color w:val="auto"/>
          <w:sz w:val="24"/>
          <w:szCs w:val="24"/>
        </w:rPr>
        <w:t>10. ožujka 2025</w:t>
      </w:r>
      <w:r w:rsidRPr="00524724" w:rsidR="003C5F8E">
        <w:rPr>
          <w:rFonts w:ascii="Arial" w:hAnsi="Arial" w:cs="Arial"/>
          <w:color w:val="auto"/>
          <w:sz w:val="24"/>
          <w:szCs w:val="24"/>
        </w:rPr>
        <w:t xml:space="preserve">. </w:t>
      </w:r>
      <w:r w:rsidRPr="00524724" w:rsidR="000C18F5">
        <w:rPr>
          <w:rFonts w:ascii="Arial" w:hAnsi="Arial" w:cs="Arial"/>
          <w:color w:val="auto"/>
          <w:sz w:val="24"/>
          <w:szCs w:val="24"/>
        </w:rPr>
        <w:t>koji je obj</w:t>
      </w:r>
      <w:r w:rsidRPr="00524724" w:rsidR="005003C6">
        <w:rPr>
          <w:rFonts w:ascii="Arial" w:hAnsi="Arial" w:cs="Arial"/>
          <w:color w:val="auto"/>
          <w:sz w:val="24"/>
          <w:szCs w:val="24"/>
        </w:rPr>
        <w:t>avljen na e-O</w:t>
      </w:r>
      <w:r w:rsidRPr="00524724" w:rsidR="000C18F5">
        <w:rPr>
          <w:rFonts w:ascii="Arial" w:hAnsi="Arial" w:cs="Arial"/>
          <w:color w:val="auto"/>
          <w:sz w:val="24"/>
          <w:szCs w:val="24"/>
        </w:rPr>
        <w:t xml:space="preserve">glasnoj ploči suda </w:t>
      </w:r>
      <w:r w:rsidR="00741310">
        <w:rPr>
          <w:rFonts w:ascii="Arial" w:hAnsi="Arial" w:cs="Arial"/>
          <w:color w:val="auto"/>
          <w:sz w:val="24"/>
          <w:szCs w:val="24"/>
        </w:rPr>
        <w:t>11. ožujka 2025</w:t>
      </w:r>
      <w:r w:rsidRPr="00524724" w:rsidR="003C5F8E">
        <w:rPr>
          <w:rFonts w:ascii="Arial" w:hAnsi="Arial" w:cs="Arial"/>
          <w:color w:val="auto"/>
          <w:sz w:val="24"/>
          <w:szCs w:val="24"/>
        </w:rPr>
        <w:t>.</w:t>
      </w:r>
      <w:r w:rsidRPr="00524724" w:rsidR="009B1CA7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524724" w:rsidR="00027B37" w:rsidP="001D70EC" w:rsidRDefault="00027B37">
      <w:pPr>
        <w:jc w:val="both"/>
        <w:rPr>
          <w:rFonts w:ascii="TimesNewRomanPSMT" w:hAnsi="TimesNewRomanPSMT" w:cs="TimesNewRomanPSMT"/>
          <w:color w:val="auto"/>
          <w:sz w:val="24"/>
          <w:szCs w:val="24"/>
        </w:rPr>
      </w:pPr>
    </w:p>
    <w:p w:rsidR="00741310" w:rsidP="003C5F8E" w:rsidRDefault="00E65F4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Stečajni upravitelj navodi da</w:t>
      </w:r>
      <w:r w:rsidR="001D70EC">
        <w:rPr>
          <w:rFonts w:ascii="Arial" w:hAnsi="Arial" w:cs="Arial"/>
          <w:color w:val="auto"/>
          <w:sz w:val="24"/>
          <w:szCs w:val="24"/>
        </w:rPr>
        <w:t xml:space="preserve"> predlaže vjerovnicima glasati za prihvaćanje stečajnog plana.</w:t>
      </w:r>
    </w:p>
    <w:p w:rsidRPr="00524724" w:rsidR="00E65F4A" w:rsidP="003C5F8E" w:rsidRDefault="00E65F4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F23DF9" w:rsidP="00F23DF9" w:rsidRDefault="00F23DF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>Sud utvrđuje popis vjerovnika i pravo glasa koji im pripada kako slijedi</w:t>
      </w:r>
      <w:r w:rsidRPr="00524724" w:rsidR="00726627">
        <w:rPr>
          <w:rFonts w:ascii="Arial" w:hAnsi="Arial" w:cs="Arial"/>
          <w:color w:val="auto"/>
          <w:sz w:val="24"/>
          <w:szCs w:val="24"/>
        </w:rPr>
        <w:t xml:space="preserve"> (prema skupinama)</w:t>
      </w:r>
      <w:r w:rsidRPr="00524724">
        <w:rPr>
          <w:rFonts w:ascii="Arial" w:hAnsi="Arial" w:cs="Arial"/>
          <w:color w:val="auto"/>
          <w:sz w:val="24"/>
          <w:szCs w:val="24"/>
        </w:rPr>
        <w:t>:</w:t>
      </w:r>
    </w:p>
    <w:p w:rsidR="00726627" w:rsidP="00741310" w:rsidRDefault="0072662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37D85" w:rsidP="00937D85" w:rsidRDefault="00937D85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937D85">
        <w:rPr>
          <w:rFonts w:ascii="Arial" w:hAnsi="Arial" w:cs="Arial"/>
          <w:color w:val="auto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937D85" w:rsidR="00741310">
        <w:rPr>
          <w:rFonts w:ascii="Arial" w:hAnsi="Arial" w:cs="Arial"/>
          <w:sz w:val="24"/>
          <w:szCs w:val="24"/>
        </w:rPr>
        <w:t xml:space="preserve">REPUBLIKA HRVATSKA, Ministarstvo financija, Porezna uprava, Katančićeva 5, Zagreb, OIB 18683136487, s pravom glasa sukladno utvrđenoj tražbini </w:t>
      </w:r>
      <w:r w:rsidRPr="00937D85" w:rsidR="00741310">
        <w:rPr>
          <w:rFonts w:ascii="Arial" w:hAnsi="Arial" w:cs="Arial"/>
          <w:color w:val="auto"/>
          <w:sz w:val="24"/>
          <w:szCs w:val="24"/>
        </w:rPr>
        <w:t xml:space="preserve">od </w:t>
      </w:r>
      <w:r w:rsidRPr="00937D85" w:rsidR="001A010D">
        <w:rPr>
          <w:rFonts w:ascii="Arial" w:hAnsi="Arial" w:cs="Arial"/>
          <w:color w:val="auto"/>
          <w:sz w:val="24"/>
          <w:szCs w:val="24"/>
        </w:rPr>
        <w:t>17.101,46 eura</w:t>
      </w:r>
      <w:r w:rsidRPr="00937D85" w:rsidR="00741310">
        <w:rPr>
          <w:rFonts w:ascii="Arial" w:hAnsi="Arial" w:cs="Arial"/>
          <w:color w:val="auto"/>
          <w:sz w:val="24"/>
          <w:szCs w:val="24"/>
        </w:rPr>
        <w:t>,</w:t>
      </w:r>
      <w:r w:rsidRPr="00937D85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937D85" w:rsidR="001A010D" w:rsidP="00937D85" w:rsidRDefault="00937D8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37D85">
        <w:rPr>
          <w:rFonts w:ascii="Arial" w:hAnsi="Arial" w:cs="Arial"/>
          <w:color w:val="auto"/>
          <w:sz w:val="24"/>
          <w:szCs w:val="24"/>
        </w:rPr>
        <w:t xml:space="preserve">2. </w:t>
      </w:r>
      <w:r w:rsidRPr="00937D85" w:rsidR="001A010D">
        <w:rPr>
          <w:rFonts w:ascii="Arial" w:hAnsi="Arial" w:cs="Arial"/>
          <w:color w:val="auto"/>
          <w:sz w:val="24"/>
          <w:szCs w:val="24"/>
        </w:rPr>
        <w:t>HRVATSKI ZAVOD ZA ZAPOŠLJAVANJE, Pod</w:t>
      </w:r>
      <w:r w:rsidR="0027371D">
        <w:rPr>
          <w:rFonts w:ascii="Arial" w:hAnsi="Arial" w:cs="Arial"/>
          <w:color w:val="auto"/>
          <w:sz w:val="24"/>
          <w:szCs w:val="24"/>
        </w:rPr>
        <w:t>r</w:t>
      </w:r>
      <w:r w:rsidRPr="00937D85" w:rsidR="001A010D">
        <w:rPr>
          <w:rFonts w:ascii="Arial" w:hAnsi="Arial" w:cs="Arial"/>
          <w:color w:val="auto"/>
          <w:sz w:val="24"/>
          <w:szCs w:val="24"/>
        </w:rPr>
        <w:t>učni ured Pula, Pula, Benediktinske opatije 3, OIB 91547293790, s pravom glasa sukladno utvr</w:t>
      </w:r>
      <w:r w:rsidR="003060E3">
        <w:rPr>
          <w:rFonts w:ascii="Arial" w:hAnsi="Arial" w:cs="Arial"/>
          <w:color w:val="auto"/>
          <w:sz w:val="24"/>
          <w:szCs w:val="24"/>
        </w:rPr>
        <w:t>đenoj tražbini od 2.194,45 eura.</w:t>
      </w:r>
    </w:p>
    <w:p w:rsidR="00937D85" w:rsidP="00F23DF9" w:rsidRDefault="00937D85">
      <w:pPr>
        <w:ind w:firstLine="360"/>
        <w:jc w:val="both"/>
        <w:rPr>
          <w:rFonts w:ascii="Arial" w:hAnsi="Arial" w:cs="Arial"/>
          <w:color w:val="FF0000"/>
        </w:rPr>
      </w:pPr>
    </w:p>
    <w:p w:rsidR="00937D85" w:rsidP="00937D85" w:rsidRDefault="00937D85">
      <w:pPr>
        <w:jc w:val="both"/>
        <w:rPr>
          <w:rFonts w:ascii="Arial" w:hAnsi="Arial" w:cs="Arial"/>
          <w:color w:val="auto"/>
          <w:sz w:val="24"/>
        </w:rPr>
      </w:pPr>
    </w:p>
    <w:p w:rsidRPr="00524724" w:rsidR="00F23DF9" w:rsidP="00937D85" w:rsidRDefault="00F23DF9">
      <w:pPr>
        <w:ind w:firstLine="708"/>
        <w:jc w:val="both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lastRenderedPageBreak/>
        <w:t>Nazočni vjerovnici navode da nemaju primjedbi na popis vjerovnika i pravo glasa kako je utvrdio sud.</w:t>
      </w:r>
    </w:p>
    <w:p w:rsidRPr="00524724" w:rsidR="00F23DF9" w:rsidP="00F23DF9" w:rsidRDefault="00F23DF9">
      <w:pPr>
        <w:ind w:firstLine="360"/>
        <w:jc w:val="both"/>
        <w:rPr>
          <w:rFonts w:ascii="Arial" w:hAnsi="Arial" w:cs="Arial"/>
          <w:color w:val="auto"/>
          <w:sz w:val="24"/>
        </w:rPr>
      </w:pPr>
    </w:p>
    <w:p w:rsidRPr="00524724" w:rsidR="00F23DF9" w:rsidP="00524724" w:rsidRDefault="00F23DF9">
      <w:pPr>
        <w:ind w:firstLine="360"/>
        <w:jc w:val="both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tab/>
        <w:t xml:space="preserve">Stečajni upravitelj ukratko izlaže stečajni plan, u bitnome kao prema sadržaju pisanog prijedloga od </w:t>
      </w:r>
      <w:r w:rsidR="00741310">
        <w:rPr>
          <w:rFonts w:ascii="Arial" w:hAnsi="Arial" w:cs="Arial"/>
          <w:color w:val="auto"/>
          <w:sz w:val="24"/>
          <w:szCs w:val="24"/>
        </w:rPr>
        <w:t>10. ožujka 2025</w:t>
      </w:r>
      <w:r w:rsidRPr="00524724">
        <w:rPr>
          <w:rFonts w:ascii="Arial" w:hAnsi="Arial" w:cs="Arial"/>
          <w:color w:val="auto"/>
          <w:sz w:val="24"/>
        </w:rPr>
        <w:t>.</w:t>
      </w:r>
      <w:r w:rsidRPr="00524724" w:rsidR="00087807">
        <w:rPr>
          <w:rFonts w:ascii="Arial" w:hAnsi="Arial" w:cs="Arial"/>
          <w:color w:val="auto"/>
          <w:sz w:val="24"/>
        </w:rPr>
        <w:t xml:space="preserve"> </w:t>
      </w:r>
    </w:p>
    <w:p w:rsidRPr="00524724" w:rsidR="00744C36" w:rsidP="00F23DF9" w:rsidRDefault="00744C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F23DF9" w:rsidP="00F23DF9" w:rsidRDefault="00F23DF9">
      <w:pPr>
        <w:ind w:firstLine="708"/>
        <w:jc w:val="both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t>Prelazi se na glasovanje o prijedlogu stečajnog plana:</w:t>
      </w:r>
    </w:p>
    <w:p w:rsidR="003060E3" w:rsidP="003060E3" w:rsidRDefault="001D70EC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zamjenik ŽDO Pula – Pola navodi da </w:t>
      </w:r>
      <w:r w:rsidRPr="003060E3" w:rsidR="00F23DF9">
        <w:rPr>
          <w:rFonts w:ascii="Arial" w:hAnsi="Arial" w:cs="Arial"/>
        </w:rPr>
        <w:t xml:space="preserve">vjerovnik </w:t>
      </w:r>
      <w:r w:rsidRPr="003060E3" w:rsidR="00524724">
        <w:rPr>
          <w:rFonts w:ascii="Arial" w:hAnsi="Arial" w:cs="Arial"/>
        </w:rPr>
        <w:t>Republika Hrvatska</w:t>
      </w:r>
      <w:r>
        <w:rPr>
          <w:rFonts w:ascii="Arial" w:hAnsi="Arial" w:cs="Arial"/>
        </w:rPr>
        <w:t xml:space="preserve"> </w:t>
      </w:r>
      <w:r w:rsidRPr="003060E3" w:rsidR="00F23DF9">
        <w:rPr>
          <w:rFonts w:ascii="Arial" w:hAnsi="Arial" w:cs="Arial"/>
        </w:rPr>
        <w:t xml:space="preserve">glasa za predloženi stečajni plan, </w:t>
      </w:r>
    </w:p>
    <w:p w:rsidRPr="003060E3" w:rsidR="003060E3" w:rsidP="003060E3" w:rsidRDefault="001D70EC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</w:t>
      </w:r>
      <w:r w:rsidRPr="003060E3" w:rsidR="003060E3">
        <w:rPr>
          <w:rFonts w:ascii="Arial" w:hAnsi="Arial" w:cs="Arial"/>
        </w:rPr>
        <w:t>vjerovnik</w:t>
      </w:r>
      <w:r>
        <w:rPr>
          <w:rFonts w:ascii="Arial" w:hAnsi="Arial" w:cs="Arial"/>
        </w:rPr>
        <w:t>a</w:t>
      </w:r>
      <w:r w:rsidRPr="003060E3" w:rsidR="003060E3">
        <w:rPr>
          <w:rFonts w:ascii="Arial" w:hAnsi="Arial" w:cs="Arial"/>
        </w:rPr>
        <w:t xml:space="preserve"> HRVATSKI ZAVOD ZA ZAPOŠLJAVANJE, navodi da </w:t>
      </w:r>
      <w:r>
        <w:rPr>
          <w:rFonts w:ascii="Arial" w:hAnsi="Arial" w:cs="Arial"/>
        </w:rPr>
        <w:t>taj vjerovnik glasa</w:t>
      </w:r>
      <w:r w:rsidRPr="003060E3" w:rsidR="003060E3">
        <w:rPr>
          <w:rFonts w:ascii="Arial" w:hAnsi="Arial" w:cs="Arial"/>
        </w:rPr>
        <w:t xml:space="preserve"> za predloženi stečajni plan</w:t>
      </w:r>
      <w:r>
        <w:rPr>
          <w:rFonts w:ascii="Arial" w:hAnsi="Arial" w:cs="Arial"/>
        </w:rPr>
        <w:t>.</w:t>
      </w:r>
    </w:p>
    <w:p w:rsidR="00524724" w:rsidP="003060E3" w:rsidRDefault="00524724">
      <w:pPr>
        <w:ind w:firstLine="360"/>
        <w:jc w:val="both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tab/>
      </w:r>
    </w:p>
    <w:p w:rsidRPr="00524724" w:rsidR="00F23DF9" w:rsidP="00F23DF9" w:rsidRDefault="00F23DF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Sudac donosi </w:t>
      </w:r>
    </w:p>
    <w:p w:rsidRPr="00524724" w:rsidR="00F23DF9" w:rsidP="00F23DF9" w:rsidRDefault="00F23DF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F23DF9" w:rsidP="00F23DF9" w:rsidRDefault="00F23DF9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z a k </w:t>
      </w:r>
      <w:proofErr w:type="spellStart"/>
      <w:r w:rsidRPr="00524724">
        <w:rPr>
          <w:rFonts w:ascii="Arial" w:hAnsi="Arial" w:cs="Arial"/>
          <w:color w:val="auto"/>
          <w:sz w:val="24"/>
          <w:szCs w:val="24"/>
        </w:rPr>
        <w:t>lj</w:t>
      </w:r>
      <w:proofErr w:type="spellEnd"/>
      <w:r w:rsidRPr="00524724">
        <w:rPr>
          <w:rFonts w:ascii="Arial" w:hAnsi="Arial" w:cs="Arial"/>
          <w:color w:val="auto"/>
          <w:sz w:val="24"/>
          <w:szCs w:val="24"/>
        </w:rPr>
        <w:t xml:space="preserve"> u č a k</w:t>
      </w:r>
    </w:p>
    <w:p w:rsidRPr="00524724" w:rsidR="00F23DF9" w:rsidP="00F23DF9" w:rsidRDefault="00F23DF9">
      <w:pPr>
        <w:ind w:firstLine="708"/>
        <w:jc w:val="both"/>
        <w:rPr>
          <w:rFonts w:ascii="Arial" w:hAnsi="Arial" w:cs="Arial"/>
          <w:color w:val="auto"/>
          <w:sz w:val="24"/>
        </w:rPr>
      </w:pPr>
    </w:p>
    <w:p w:rsidRPr="00741310" w:rsidR="006F7F41" w:rsidP="00741310" w:rsidRDefault="00F23DF9">
      <w:pPr>
        <w:ind w:firstLine="708"/>
        <w:jc w:val="both"/>
        <w:rPr>
          <w:rFonts w:ascii="Arial" w:hAnsi="Arial" w:cs="Arial"/>
          <w:color w:val="auto"/>
          <w:sz w:val="24"/>
        </w:rPr>
      </w:pPr>
      <w:r w:rsidRPr="00524724">
        <w:rPr>
          <w:rFonts w:ascii="Arial" w:hAnsi="Arial" w:cs="Arial"/>
          <w:color w:val="auto"/>
          <w:sz w:val="24"/>
        </w:rPr>
        <w:t>Odluka o potvrdi stečajnog plana donijeti će se u pisanom obliku.</w:t>
      </w:r>
    </w:p>
    <w:p w:rsidRPr="00524724" w:rsidR="00980D32" w:rsidP="008012E8" w:rsidRDefault="00980D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4724" w:rsidR="00227557" w:rsidP="00741310" w:rsidRDefault="00980D3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D70EC">
        <w:rPr>
          <w:rFonts w:ascii="Arial" w:hAnsi="Arial" w:cs="Arial"/>
          <w:color w:val="auto"/>
          <w:sz w:val="24"/>
          <w:szCs w:val="24"/>
        </w:rPr>
        <w:t xml:space="preserve">Dovršeno u </w:t>
      </w:r>
      <w:r w:rsidRPr="001D70EC" w:rsidR="00741310">
        <w:rPr>
          <w:rFonts w:ascii="Arial" w:hAnsi="Arial" w:cs="Arial"/>
          <w:color w:val="auto"/>
          <w:sz w:val="24"/>
          <w:szCs w:val="24"/>
        </w:rPr>
        <w:t>14</w:t>
      </w:r>
      <w:r w:rsidRPr="001D70EC" w:rsidR="00524724">
        <w:rPr>
          <w:rFonts w:ascii="Arial" w:hAnsi="Arial" w:cs="Arial"/>
          <w:color w:val="auto"/>
          <w:sz w:val="24"/>
          <w:szCs w:val="24"/>
        </w:rPr>
        <w:t>:</w:t>
      </w:r>
      <w:r w:rsidRPr="001D70EC" w:rsidR="001D70EC">
        <w:rPr>
          <w:rFonts w:ascii="Arial" w:hAnsi="Arial" w:cs="Arial"/>
          <w:color w:val="auto"/>
          <w:sz w:val="24"/>
          <w:szCs w:val="24"/>
        </w:rPr>
        <w:t>05</w:t>
      </w:r>
      <w:r w:rsidRPr="001D70EC" w:rsidR="0012602E">
        <w:rPr>
          <w:rFonts w:ascii="Arial" w:hAnsi="Arial" w:cs="Arial"/>
          <w:color w:val="auto"/>
          <w:sz w:val="24"/>
          <w:szCs w:val="24"/>
        </w:rPr>
        <w:t xml:space="preserve"> </w:t>
      </w:r>
      <w:r w:rsidRPr="001D70EC">
        <w:rPr>
          <w:rFonts w:ascii="Arial" w:hAnsi="Arial" w:cs="Arial"/>
          <w:color w:val="auto"/>
          <w:sz w:val="24"/>
          <w:szCs w:val="24"/>
        </w:rPr>
        <w:t>sati</w:t>
      </w:r>
      <w:r w:rsidRPr="00524724">
        <w:rPr>
          <w:rFonts w:ascii="Arial" w:hAnsi="Arial" w:cs="Arial"/>
          <w:color w:val="auto"/>
          <w:sz w:val="24"/>
          <w:szCs w:val="24"/>
        </w:rPr>
        <w:t>.</w:t>
      </w:r>
    </w:p>
    <w:p w:rsidR="008431AC" w:rsidP="008431AC" w:rsidRDefault="008431AC">
      <w:pPr>
        <w:rPr>
          <w:rFonts w:ascii="Arial" w:hAnsi="Arial" w:cs="Arial"/>
          <w:color w:val="auto"/>
          <w:sz w:val="24"/>
          <w:szCs w:val="24"/>
        </w:rPr>
      </w:pPr>
    </w:p>
    <w:p w:rsidRPr="00524724" w:rsidR="00741310" w:rsidP="008431AC" w:rsidRDefault="00741310">
      <w:pPr>
        <w:rPr>
          <w:rFonts w:ascii="Arial" w:hAnsi="Arial" w:cs="Arial"/>
          <w:color w:val="auto"/>
          <w:sz w:val="24"/>
          <w:szCs w:val="24"/>
        </w:rPr>
      </w:pPr>
      <w:bookmarkStart w:name="_GoBack" w:id="0"/>
      <w:bookmarkEnd w:id="0"/>
    </w:p>
    <w:p w:rsidRPr="00524724" w:rsidR="008431AC" w:rsidP="008431AC" w:rsidRDefault="008431AC">
      <w:pPr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Stečajni upravitelj </w:t>
      </w:r>
      <w:r w:rsidRPr="00524724">
        <w:rPr>
          <w:rFonts w:ascii="Arial" w:hAnsi="Arial" w:cs="Arial"/>
          <w:color w:val="auto"/>
          <w:sz w:val="24"/>
          <w:szCs w:val="24"/>
        </w:rPr>
        <w:tab/>
      </w:r>
      <w:r w:rsidRPr="00524724">
        <w:rPr>
          <w:rFonts w:ascii="Arial" w:hAnsi="Arial" w:cs="Arial"/>
          <w:color w:val="auto"/>
          <w:sz w:val="24"/>
          <w:szCs w:val="24"/>
        </w:rPr>
        <w:tab/>
      </w:r>
      <w:r w:rsidRPr="00524724">
        <w:rPr>
          <w:rFonts w:ascii="Arial" w:hAnsi="Arial" w:cs="Arial"/>
          <w:color w:val="auto"/>
          <w:sz w:val="24"/>
          <w:szCs w:val="24"/>
        </w:rPr>
        <w:tab/>
      </w:r>
      <w:r w:rsidRPr="00524724" w:rsidR="00A30A19">
        <w:rPr>
          <w:rFonts w:ascii="Arial" w:hAnsi="Arial" w:cs="Arial"/>
          <w:color w:val="auto"/>
          <w:sz w:val="24"/>
          <w:szCs w:val="24"/>
        </w:rPr>
        <w:t xml:space="preserve">    </w:t>
      </w:r>
      <w:r w:rsidRPr="00524724" w:rsidR="00227557">
        <w:rPr>
          <w:rFonts w:ascii="Arial" w:hAnsi="Arial" w:cs="Arial"/>
          <w:color w:val="auto"/>
          <w:sz w:val="24"/>
          <w:szCs w:val="24"/>
        </w:rPr>
        <w:t>Stečajni sudac</w:t>
      </w:r>
      <w:r w:rsidRPr="00524724" w:rsidR="0012602E">
        <w:rPr>
          <w:rFonts w:ascii="Arial" w:hAnsi="Arial" w:cs="Arial"/>
          <w:color w:val="auto"/>
          <w:sz w:val="24"/>
          <w:szCs w:val="24"/>
        </w:rPr>
        <w:t xml:space="preserve"> </w:t>
      </w:r>
      <w:r w:rsidRPr="00524724" w:rsidR="0012602E">
        <w:rPr>
          <w:rFonts w:ascii="Arial" w:hAnsi="Arial" w:cs="Arial"/>
          <w:color w:val="auto"/>
          <w:sz w:val="24"/>
          <w:szCs w:val="24"/>
        </w:rPr>
        <w:tab/>
      </w:r>
      <w:r w:rsidRPr="00524724" w:rsidR="0012602E">
        <w:rPr>
          <w:rFonts w:ascii="Arial" w:hAnsi="Arial" w:cs="Arial"/>
          <w:color w:val="auto"/>
          <w:sz w:val="24"/>
          <w:szCs w:val="24"/>
        </w:rPr>
        <w:tab/>
      </w:r>
      <w:r w:rsidRPr="00524724" w:rsidR="0012602E">
        <w:rPr>
          <w:rFonts w:ascii="Arial" w:hAnsi="Arial" w:cs="Arial"/>
          <w:color w:val="auto"/>
          <w:sz w:val="24"/>
          <w:szCs w:val="24"/>
        </w:rPr>
        <w:tab/>
      </w:r>
      <w:r w:rsidRPr="00524724" w:rsidR="0012602E">
        <w:rPr>
          <w:rFonts w:ascii="Arial" w:hAnsi="Arial" w:cs="Arial"/>
          <w:color w:val="auto"/>
          <w:sz w:val="24"/>
          <w:szCs w:val="24"/>
        </w:rPr>
        <w:tab/>
      </w:r>
      <w:r w:rsidRPr="00524724" w:rsidR="00F23DF9">
        <w:rPr>
          <w:rFonts w:ascii="Arial" w:hAnsi="Arial" w:cs="Arial"/>
          <w:color w:val="auto"/>
          <w:sz w:val="24"/>
          <w:szCs w:val="24"/>
        </w:rPr>
        <w:t>Vjerovnici</w:t>
      </w:r>
    </w:p>
    <w:p w:rsidRPr="00524724" w:rsidR="0008194E" w:rsidP="008431AC" w:rsidRDefault="0008194E">
      <w:pPr>
        <w:rPr>
          <w:rFonts w:ascii="Arial" w:hAnsi="Arial" w:cs="Arial"/>
          <w:color w:val="auto"/>
          <w:sz w:val="24"/>
          <w:szCs w:val="24"/>
        </w:rPr>
      </w:pPr>
    </w:p>
    <w:p w:rsidRPr="00524724" w:rsidR="0008194E" w:rsidP="008431AC" w:rsidRDefault="0008194E">
      <w:pPr>
        <w:rPr>
          <w:rFonts w:ascii="Arial" w:hAnsi="Arial" w:cs="Arial"/>
          <w:color w:val="auto"/>
          <w:sz w:val="24"/>
          <w:szCs w:val="24"/>
        </w:rPr>
      </w:pPr>
    </w:p>
    <w:p w:rsidR="00A30A19" w:rsidP="008431AC" w:rsidRDefault="00A30A19">
      <w:pPr>
        <w:rPr>
          <w:rFonts w:ascii="Arial" w:hAnsi="Arial" w:cs="Arial"/>
          <w:color w:val="auto"/>
          <w:sz w:val="24"/>
          <w:szCs w:val="24"/>
        </w:rPr>
      </w:pPr>
    </w:p>
    <w:p w:rsidRPr="00524724" w:rsidR="00741310" w:rsidP="008431AC" w:rsidRDefault="00741310">
      <w:pPr>
        <w:rPr>
          <w:rFonts w:ascii="Arial" w:hAnsi="Arial" w:cs="Arial"/>
          <w:color w:val="auto"/>
          <w:sz w:val="24"/>
          <w:szCs w:val="24"/>
        </w:rPr>
      </w:pPr>
    </w:p>
    <w:p w:rsidRPr="00524724" w:rsidR="00630850" w:rsidP="001A010D" w:rsidRDefault="00A30A19">
      <w:pPr>
        <w:ind w:left="2832" w:firstLine="708"/>
        <w:rPr>
          <w:rFonts w:ascii="Arial" w:hAnsi="Arial" w:cs="Arial"/>
          <w:color w:val="auto"/>
          <w:sz w:val="24"/>
          <w:szCs w:val="24"/>
        </w:rPr>
      </w:pPr>
      <w:r w:rsidRPr="00524724">
        <w:rPr>
          <w:rFonts w:ascii="Arial" w:hAnsi="Arial" w:cs="Arial"/>
          <w:color w:val="auto"/>
          <w:sz w:val="24"/>
          <w:szCs w:val="24"/>
        </w:rPr>
        <w:t xml:space="preserve">     </w:t>
      </w:r>
      <w:r w:rsidR="001A010D">
        <w:rPr>
          <w:rFonts w:ascii="Arial" w:hAnsi="Arial" w:cs="Arial"/>
          <w:color w:val="auto"/>
          <w:sz w:val="24"/>
          <w:szCs w:val="24"/>
        </w:rPr>
        <w:t>Zapisničar</w:t>
      </w:r>
    </w:p>
    <w:sectPr w:rsidRPr="00524724" w:rsidR="00630850" w:rsidSect="0023785C">
      <w:headerReference w:type="even" r:id="rId7"/>
      <w:headerReference w:type="default" r:id="rId8"/>
      <w:headerReference w:type="first" r:id="rId9"/>
      <w:pgSz w:w="11904" w:h="16834"/>
      <w:pgMar w:top="1417" w:right="1417" w:bottom="1417" w:left="1417" w:header="709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4A85" w:rsidRDefault="00B54A85">
      <w:r>
        <w:separator/>
      </w:r>
    </w:p>
  </w:endnote>
  <w:endnote w:type="continuationSeparator" w:id="0">
    <w:p w:rsidR="00B54A85" w:rsidRDefault="00B54A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4A85" w:rsidRDefault="00B54A85">
      <w:r>
        <w:separator/>
      </w:r>
    </w:p>
  </w:footnote>
  <w:footnote w:type="continuationSeparator" w:id="0">
    <w:p w:rsidR="00B54A85" w:rsidRDefault="00B54A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6576" w:rsidP="00630850" w:rsidRDefault="00E565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6576" w:rsidRDefault="00E5657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5F8E" w:rsidR="00E56576" w:rsidP="00630850" w:rsidRDefault="00E56576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C5F8E">
      <w:rPr>
        <w:rStyle w:val="Brojstranice"/>
        <w:rFonts w:ascii="Arial" w:hAnsi="Arial" w:cs="Arial"/>
        <w:sz w:val="24"/>
        <w:szCs w:val="24"/>
      </w:rPr>
      <w:fldChar w:fldCharType="begin"/>
    </w:r>
    <w:r w:rsidRPr="003C5F8E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C5F8E">
      <w:rPr>
        <w:rStyle w:val="Brojstranice"/>
        <w:rFonts w:ascii="Arial" w:hAnsi="Arial" w:cs="Arial"/>
        <w:sz w:val="24"/>
        <w:szCs w:val="24"/>
      </w:rPr>
      <w:fldChar w:fldCharType="separate"/>
    </w:r>
    <w:r w:rsidR="001D70EC">
      <w:rPr>
        <w:rStyle w:val="Brojstranice"/>
        <w:rFonts w:ascii="Arial" w:hAnsi="Arial" w:cs="Arial"/>
        <w:noProof/>
        <w:sz w:val="24"/>
        <w:szCs w:val="24"/>
      </w:rPr>
      <w:t>2</w:t>
    </w:r>
    <w:r w:rsidRPr="003C5F8E">
      <w:rPr>
        <w:rStyle w:val="Brojstranice"/>
        <w:rFonts w:ascii="Arial" w:hAnsi="Arial" w:cs="Arial"/>
        <w:sz w:val="24"/>
        <w:szCs w:val="24"/>
      </w:rPr>
      <w:fldChar w:fldCharType="end"/>
    </w:r>
  </w:p>
  <w:p w:rsidRPr="003C5F8E" w:rsidR="00E56576" w:rsidP="00741310" w:rsidRDefault="00741310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 </w:t>
    </w:r>
    <w:r w:rsidRPr="00524724">
      <w:rPr>
        <w:rFonts w:ascii="Arial" w:hAnsi="Arial" w:cs="Arial"/>
        <w:color w:val="auto"/>
        <w:sz w:val="24"/>
      </w:rPr>
      <w:t>St-</w:t>
    </w:r>
    <w:r>
      <w:rPr>
        <w:rFonts w:ascii="Arial" w:hAnsi="Arial" w:cs="Arial"/>
        <w:color w:val="auto"/>
        <w:sz w:val="24"/>
      </w:rPr>
      <w:t>282</w:t>
    </w:r>
    <w:r w:rsidRPr="00524724">
      <w:rPr>
        <w:rFonts w:ascii="Arial" w:hAnsi="Arial" w:cs="Arial"/>
        <w:color w:val="auto"/>
        <w:sz w:val="24"/>
      </w:rPr>
      <w:t>/202</w:t>
    </w:r>
    <w:r>
      <w:rPr>
        <w:rFonts w:ascii="Arial" w:hAnsi="Arial" w:cs="Arial"/>
        <w:color w:val="auto"/>
        <w:sz w:val="24"/>
      </w:rPr>
      <w:t>4</w:t>
    </w:r>
    <w:r w:rsidRPr="00524724">
      <w:rPr>
        <w:rFonts w:ascii="Arial" w:hAnsi="Arial" w:cs="Arial"/>
        <w:color w:val="auto"/>
        <w:sz w:val="24"/>
      </w:rPr>
      <w:t>-5</w:t>
    </w:r>
    <w:r>
      <w:rPr>
        <w:rFonts w:ascii="Arial" w:hAnsi="Arial" w:cs="Arial"/>
        <w:color w:val="auto"/>
        <w:sz w:val="24"/>
      </w:rPr>
      <w:t>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DF9" w:rsidR="0023785C" w:rsidP="0023785C" w:rsidRDefault="0023785C">
    <w:pPr>
      <w:pStyle w:val="Zaglavlje"/>
      <w:jc w:val="right"/>
      <w:rPr>
        <w:rFonts w:ascii="Arial" w:hAnsi="Arial" w:cs="Arial"/>
        <w:sz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1B7"/>
    <w:multiLevelType w:val="hybridMultilevel"/>
    <w:tmpl w:val="A4C47AA4"/>
    <w:lvl w:ilvl="0" w:tplc="3E2EC1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7156A0C"/>
    <w:multiLevelType w:val="hybridMultilevel"/>
    <w:tmpl w:val="1A0A60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7224A"/>
    <w:multiLevelType w:val="hybridMultilevel"/>
    <w:tmpl w:val="4F04ADA6"/>
    <w:lvl w:ilvl="0" w:tplc="D52A4B82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12E76CB5"/>
    <w:multiLevelType w:val="hybridMultilevel"/>
    <w:tmpl w:val="DC262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27DBF"/>
    <w:multiLevelType w:val="hybridMultilevel"/>
    <w:tmpl w:val="0E88CAF2"/>
    <w:lvl w:ilvl="0" w:tplc="94BA1A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BE43230"/>
    <w:multiLevelType w:val="hybridMultilevel"/>
    <w:tmpl w:val="B5CCE6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8E6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906C3"/>
    <w:multiLevelType w:val="hybridMultilevel"/>
    <w:tmpl w:val="AA82B10A"/>
    <w:lvl w:ilvl="0" w:tplc="41B29E6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C4F3BFB"/>
    <w:multiLevelType w:val="hybridMultilevel"/>
    <w:tmpl w:val="FD1264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96D45"/>
    <w:multiLevelType w:val="hybridMultilevel"/>
    <w:tmpl w:val="E4DA077A"/>
    <w:lvl w:ilvl="0" w:tplc="0958ED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6A49B5"/>
    <w:multiLevelType w:val="hybridMultilevel"/>
    <w:tmpl w:val="FDBA61B8"/>
    <w:lvl w:ilvl="0" w:tplc="F6C0DC6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2">
    <w:nsid w:val="512128CE"/>
    <w:multiLevelType w:val="hybridMultilevel"/>
    <w:tmpl w:val="5330CFB4"/>
    <w:lvl w:ilvl="0" w:tplc="ED403056">
      <w:start w:val="1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2484A68"/>
    <w:multiLevelType w:val="hybridMultilevel"/>
    <w:tmpl w:val="BCCC6BC8"/>
    <w:lvl w:ilvl="0" w:tplc="F0BE60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5">
    <w:nsid w:val="660F23AE"/>
    <w:multiLevelType w:val="hybridMultilevel"/>
    <w:tmpl w:val="15F4B030"/>
    <w:lvl w:ilvl="0" w:tplc="87043A2C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7">
    <w:nsid w:val="69B34AB9"/>
    <w:multiLevelType w:val="hybridMultilevel"/>
    <w:tmpl w:val="0BE24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A2448"/>
    <w:multiLevelType w:val="hybridMultilevel"/>
    <w:tmpl w:val="7A3CB996"/>
    <w:lvl w:ilvl="0" w:tplc="C994E2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9">
    <w:nsid w:val="6D552DD4"/>
    <w:multiLevelType w:val="hybridMultilevel"/>
    <w:tmpl w:val="DDD6F9CA"/>
    <w:lvl w:ilvl="0" w:tplc="826C0F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90A5936"/>
    <w:multiLevelType w:val="hybridMultilevel"/>
    <w:tmpl w:val="482AC616"/>
    <w:lvl w:ilvl="0" w:tplc="19927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B316BE6"/>
    <w:multiLevelType w:val="hybridMultilevel"/>
    <w:tmpl w:val="742062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0"/>
  </w:num>
  <w:num w:numId="5">
    <w:abstractNumId w:val="2"/>
  </w:num>
  <w:num w:numId="6">
    <w:abstractNumId w:val="6"/>
  </w:num>
  <w:num w:numId="7">
    <w:abstractNumId w:val="8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13"/>
  </w:num>
  <w:num w:numId="15">
    <w:abstractNumId w:val="17"/>
  </w:num>
  <w:num w:numId="16">
    <w:abstractNumId w:val="9"/>
  </w:num>
  <w:num w:numId="17">
    <w:abstractNumId w:val="4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0"/>
  </w:num>
  <w:num w:numId="23">
    <w:abstractNumId w:val="0"/>
  </w:num>
  <w:num w:numId="24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stylePaneFormatFilter w:val="3F0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50"/>
    <w:rsid w:val="00000563"/>
    <w:rsid w:val="00002280"/>
    <w:rsid w:val="000042B4"/>
    <w:rsid w:val="000173F8"/>
    <w:rsid w:val="00022BD6"/>
    <w:rsid w:val="00027B37"/>
    <w:rsid w:val="00027D4F"/>
    <w:rsid w:val="00027F95"/>
    <w:rsid w:val="00043B53"/>
    <w:rsid w:val="000445FE"/>
    <w:rsid w:val="0005685B"/>
    <w:rsid w:val="00062D78"/>
    <w:rsid w:val="000657F2"/>
    <w:rsid w:val="0007075E"/>
    <w:rsid w:val="00070C45"/>
    <w:rsid w:val="0008194E"/>
    <w:rsid w:val="00082B07"/>
    <w:rsid w:val="00084695"/>
    <w:rsid w:val="00087807"/>
    <w:rsid w:val="00091D73"/>
    <w:rsid w:val="00092E89"/>
    <w:rsid w:val="00093A8A"/>
    <w:rsid w:val="000A5B08"/>
    <w:rsid w:val="000B29EC"/>
    <w:rsid w:val="000B3EDF"/>
    <w:rsid w:val="000C18F5"/>
    <w:rsid w:val="000C6B56"/>
    <w:rsid w:val="000E4E76"/>
    <w:rsid w:val="000E5BC7"/>
    <w:rsid w:val="000E6BEF"/>
    <w:rsid w:val="000E7EC5"/>
    <w:rsid w:val="000F4CBA"/>
    <w:rsid w:val="00101F5C"/>
    <w:rsid w:val="00102BEA"/>
    <w:rsid w:val="00103E06"/>
    <w:rsid w:val="0010408E"/>
    <w:rsid w:val="00121E0C"/>
    <w:rsid w:val="00122187"/>
    <w:rsid w:val="0012602E"/>
    <w:rsid w:val="0012653E"/>
    <w:rsid w:val="00140A49"/>
    <w:rsid w:val="00141809"/>
    <w:rsid w:val="00143407"/>
    <w:rsid w:val="001435EC"/>
    <w:rsid w:val="0014492C"/>
    <w:rsid w:val="001514E7"/>
    <w:rsid w:val="001540B8"/>
    <w:rsid w:val="00160906"/>
    <w:rsid w:val="00161FEE"/>
    <w:rsid w:val="00184FC3"/>
    <w:rsid w:val="00195361"/>
    <w:rsid w:val="001963A2"/>
    <w:rsid w:val="00196D32"/>
    <w:rsid w:val="001A010D"/>
    <w:rsid w:val="001A6EC0"/>
    <w:rsid w:val="001A7ED0"/>
    <w:rsid w:val="001B0DAC"/>
    <w:rsid w:val="001B36BA"/>
    <w:rsid w:val="001C5D29"/>
    <w:rsid w:val="001D6953"/>
    <w:rsid w:val="001D70EC"/>
    <w:rsid w:val="001E2101"/>
    <w:rsid w:val="001F1B0C"/>
    <w:rsid w:val="001F3C69"/>
    <w:rsid w:val="00202C35"/>
    <w:rsid w:val="00203CCE"/>
    <w:rsid w:val="00227557"/>
    <w:rsid w:val="0023785C"/>
    <w:rsid w:val="00245DA8"/>
    <w:rsid w:val="00250A9D"/>
    <w:rsid w:val="00265BAD"/>
    <w:rsid w:val="0027371D"/>
    <w:rsid w:val="0027520E"/>
    <w:rsid w:val="00280BF2"/>
    <w:rsid w:val="00285C7B"/>
    <w:rsid w:val="00291016"/>
    <w:rsid w:val="00294B86"/>
    <w:rsid w:val="002A0C61"/>
    <w:rsid w:val="002A1838"/>
    <w:rsid w:val="002A6CDC"/>
    <w:rsid w:val="002C5014"/>
    <w:rsid w:val="002D20C1"/>
    <w:rsid w:val="002D2A83"/>
    <w:rsid w:val="002D3727"/>
    <w:rsid w:val="002E4A6B"/>
    <w:rsid w:val="002E5974"/>
    <w:rsid w:val="002F3FC5"/>
    <w:rsid w:val="002F7C5A"/>
    <w:rsid w:val="0030078A"/>
    <w:rsid w:val="0030153A"/>
    <w:rsid w:val="003060E3"/>
    <w:rsid w:val="00311505"/>
    <w:rsid w:val="00316BCA"/>
    <w:rsid w:val="00317463"/>
    <w:rsid w:val="003403F7"/>
    <w:rsid w:val="003418E1"/>
    <w:rsid w:val="003422F2"/>
    <w:rsid w:val="00351147"/>
    <w:rsid w:val="00355665"/>
    <w:rsid w:val="00356C68"/>
    <w:rsid w:val="00363684"/>
    <w:rsid w:val="00385084"/>
    <w:rsid w:val="003914BE"/>
    <w:rsid w:val="003B415F"/>
    <w:rsid w:val="003C5F8E"/>
    <w:rsid w:val="003E4EA1"/>
    <w:rsid w:val="003F7A31"/>
    <w:rsid w:val="00403062"/>
    <w:rsid w:val="00407DEB"/>
    <w:rsid w:val="00424558"/>
    <w:rsid w:val="00430E17"/>
    <w:rsid w:val="004443A4"/>
    <w:rsid w:val="00446752"/>
    <w:rsid w:val="00457065"/>
    <w:rsid w:val="0046661B"/>
    <w:rsid w:val="004746A2"/>
    <w:rsid w:val="0048606C"/>
    <w:rsid w:val="00487F9D"/>
    <w:rsid w:val="00492201"/>
    <w:rsid w:val="00496FE3"/>
    <w:rsid w:val="004A2360"/>
    <w:rsid w:val="004A2ADA"/>
    <w:rsid w:val="004A40C3"/>
    <w:rsid w:val="004A66E0"/>
    <w:rsid w:val="004B630B"/>
    <w:rsid w:val="004B7D5E"/>
    <w:rsid w:val="004C02DF"/>
    <w:rsid w:val="004C6384"/>
    <w:rsid w:val="004D1C9B"/>
    <w:rsid w:val="004D49D8"/>
    <w:rsid w:val="004E13A6"/>
    <w:rsid w:val="004F18DE"/>
    <w:rsid w:val="004F531E"/>
    <w:rsid w:val="005003C6"/>
    <w:rsid w:val="0050485B"/>
    <w:rsid w:val="00505928"/>
    <w:rsid w:val="00515387"/>
    <w:rsid w:val="00523C90"/>
    <w:rsid w:val="00524724"/>
    <w:rsid w:val="0052615E"/>
    <w:rsid w:val="005325C7"/>
    <w:rsid w:val="00573135"/>
    <w:rsid w:val="0058309E"/>
    <w:rsid w:val="0059718B"/>
    <w:rsid w:val="005A3146"/>
    <w:rsid w:val="005A5A2C"/>
    <w:rsid w:val="005B623F"/>
    <w:rsid w:val="005C4A9B"/>
    <w:rsid w:val="005C643A"/>
    <w:rsid w:val="005C6CCE"/>
    <w:rsid w:val="005D0D51"/>
    <w:rsid w:val="005D0F61"/>
    <w:rsid w:val="005D3EE1"/>
    <w:rsid w:val="005D64E4"/>
    <w:rsid w:val="005F27F5"/>
    <w:rsid w:val="005F7A3C"/>
    <w:rsid w:val="006019CC"/>
    <w:rsid w:val="006076EE"/>
    <w:rsid w:val="00617918"/>
    <w:rsid w:val="00621B16"/>
    <w:rsid w:val="006228EB"/>
    <w:rsid w:val="00623797"/>
    <w:rsid w:val="00630850"/>
    <w:rsid w:val="00640E0A"/>
    <w:rsid w:val="00646734"/>
    <w:rsid w:val="006577AE"/>
    <w:rsid w:val="00666C6E"/>
    <w:rsid w:val="006705A2"/>
    <w:rsid w:val="00671FBD"/>
    <w:rsid w:val="0067261F"/>
    <w:rsid w:val="0067422F"/>
    <w:rsid w:val="006772BB"/>
    <w:rsid w:val="00677BFD"/>
    <w:rsid w:val="00683E6E"/>
    <w:rsid w:val="006A24FE"/>
    <w:rsid w:val="006A459F"/>
    <w:rsid w:val="006A518A"/>
    <w:rsid w:val="006A79B4"/>
    <w:rsid w:val="006C5C5C"/>
    <w:rsid w:val="006C7F8A"/>
    <w:rsid w:val="006D2803"/>
    <w:rsid w:val="006D472D"/>
    <w:rsid w:val="006D6285"/>
    <w:rsid w:val="006E0BF9"/>
    <w:rsid w:val="006E2A7A"/>
    <w:rsid w:val="006F67C6"/>
    <w:rsid w:val="006F7F41"/>
    <w:rsid w:val="007039D1"/>
    <w:rsid w:val="00703B80"/>
    <w:rsid w:val="00710775"/>
    <w:rsid w:val="00714094"/>
    <w:rsid w:val="007164A5"/>
    <w:rsid w:val="00720B9B"/>
    <w:rsid w:val="00726627"/>
    <w:rsid w:val="007325FC"/>
    <w:rsid w:val="00741310"/>
    <w:rsid w:val="00742875"/>
    <w:rsid w:val="00743515"/>
    <w:rsid w:val="00744C36"/>
    <w:rsid w:val="00745F27"/>
    <w:rsid w:val="00746855"/>
    <w:rsid w:val="00755864"/>
    <w:rsid w:val="0076353B"/>
    <w:rsid w:val="00770311"/>
    <w:rsid w:val="007772EC"/>
    <w:rsid w:val="00790870"/>
    <w:rsid w:val="007A73F5"/>
    <w:rsid w:val="007B1E86"/>
    <w:rsid w:val="007D1367"/>
    <w:rsid w:val="007F546E"/>
    <w:rsid w:val="008012E8"/>
    <w:rsid w:val="0080655C"/>
    <w:rsid w:val="00825149"/>
    <w:rsid w:val="008308CD"/>
    <w:rsid w:val="00830F32"/>
    <w:rsid w:val="00831A6B"/>
    <w:rsid w:val="00835E11"/>
    <w:rsid w:val="0084184C"/>
    <w:rsid w:val="00841C82"/>
    <w:rsid w:val="008431AC"/>
    <w:rsid w:val="0084458F"/>
    <w:rsid w:val="0086349F"/>
    <w:rsid w:val="0086600F"/>
    <w:rsid w:val="00867A80"/>
    <w:rsid w:val="00871937"/>
    <w:rsid w:val="00893148"/>
    <w:rsid w:val="00893270"/>
    <w:rsid w:val="00894571"/>
    <w:rsid w:val="008A52A6"/>
    <w:rsid w:val="008A6849"/>
    <w:rsid w:val="008B5DCD"/>
    <w:rsid w:val="008B7DAB"/>
    <w:rsid w:val="008D16B7"/>
    <w:rsid w:val="008E001E"/>
    <w:rsid w:val="008E035A"/>
    <w:rsid w:val="008F72B1"/>
    <w:rsid w:val="00903553"/>
    <w:rsid w:val="00937D85"/>
    <w:rsid w:val="0094547D"/>
    <w:rsid w:val="0094588C"/>
    <w:rsid w:val="00945D20"/>
    <w:rsid w:val="00950020"/>
    <w:rsid w:val="009551C9"/>
    <w:rsid w:val="00960CD7"/>
    <w:rsid w:val="009631F9"/>
    <w:rsid w:val="0096411D"/>
    <w:rsid w:val="00980D32"/>
    <w:rsid w:val="00984076"/>
    <w:rsid w:val="00992EF2"/>
    <w:rsid w:val="00997FAE"/>
    <w:rsid w:val="009B1CA7"/>
    <w:rsid w:val="009B71BF"/>
    <w:rsid w:val="009E7F9C"/>
    <w:rsid w:val="009F3941"/>
    <w:rsid w:val="009F49FF"/>
    <w:rsid w:val="00A01D01"/>
    <w:rsid w:val="00A020CD"/>
    <w:rsid w:val="00A03479"/>
    <w:rsid w:val="00A06555"/>
    <w:rsid w:val="00A255D1"/>
    <w:rsid w:val="00A25850"/>
    <w:rsid w:val="00A30A19"/>
    <w:rsid w:val="00A3543E"/>
    <w:rsid w:val="00A35F98"/>
    <w:rsid w:val="00A36F77"/>
    <w:rsid w:val="00A404CB"/>
    <w:rsid w:val="00A41F04"/>
    <w:rsid w:val="00A435C2"/>
    <w:rsid w:val="00A6182C"/>
    <w:rsid w:val="00A736C1"/>
    <w:rsid w:val="00AA05C7"/>
    <w:rsid w:val="00AB07D5"/>
    <w:rsid w:val="00AC1A12"/>
    <w:rsid w:val="00AC4EBD"/>
    <w:rsid w:val="00AD294D"/>
    <w:rsid w:val="00AD516B"/>
    <w:rsid w:val="00AF62D4"/>
    <w:rsid w:val="00AF6BCA"/>
    <w:rsid w:val="00B023AA"/>
    <w:rsid w:val="00B02DB4"/>
    <w:rsid w:val="00B17719"/>
    <w:rsid w:val="00B20BCB"/>
    <w:rsid w:val="00B2653F"/>
    <w:rsid w:val="00B43BFD"/>
    <w:rsid w:val="00B54A85"/>
    <w:rsid w:val="00B60478"/>
    <w:rsid w:val="00B62F60"/>
    <w:rsid w:val="00B82E49"/>
    <w:rsid w:val="00B86637"/>
    <w:rsid w:val="00BA1012"/>
    <w:rsid w:val="00BB2814"/>
    <w:rsid w:val="00BB44D9"/>
    <w:rsid w:val="00BB53A1"/>
    <w:rsid w:val="00BB66AA"/>
    <w:rsid w:val="00BD30F8"/>
    <w:rsid w:val="00BD314E"/>
    <w:rsid w:val="00BE4DC6"/>
    <w:rsid w:val="00BE75B6"/>
    <w:rsid w:val="00BF2E84"/>
    <w:rsid w:val="00BF343D"/>
    <w:rsid w:val="00C05C6B"/>
    <w:rsid w:val="00C149BD"/>
    <w:rsid w:val="00C21261"/>
    <w:rsid w:val="00C253C4"/>
    <w:rsid w:val="00C26DF3"/>
    <w:rsid w:val="00C35732"/>
    <w:rsid w:val="00C357DA"/>
    <w:rsid w:val="00C5679A"/>
    <w:rsid w:val="00C64FFA"/>
    <w:rsid w:val="00C7184A"/>
    <w:rsid w:val="00C8060F"/>
    <w:rsid w:val="00C92090"/>
    <w:rsid w:val="00CA07ED"/>
    <w:rsid w:val="00CA6D00"/>
    <w:rsid w:val="00CB7505"/>
    <w:rsid w:val="00CC0CFF"/>
    <w:rsid w:val="00CC53AA"/>
    <w:rsid w:val="00CE1BD3"/>
    <w:rsid w:val="00CE286C"/>
    <w:rsid w:val="00CF183A"/>
    <w:rsid w:val="00D04B5A"/>
    <w:rsid w:val="00D1262E"/>
    <w:rsid w:val="00D142BF"/>
    <w:rsid w:val="00D22F38"/>
    <w:rsid w:val="00D233C1"/>
    <w:rsid w:val="00D32D42"/>
    <w:rsid w:val="00D37479"/>
    <w:rsid w:val="00D42043"/>
    <w:rsid w:val="00D52471"/>
    <w:rsid w:val="00D54E0C"/>
    <w:rsid w:val="00D60B34"/>
    <w:rsid w:val="00D62DE1"/>
    <w:rsid w:val="00D70175"/>
    <w:rsid w:val="00D7334B"/>
    <w:rsid w:val="00D751C2"/>
    <w:rsid w:val="00D76EBC"/>
    <w:rsid w:val="00D773AF"/>
    <w:rsid w:val="00D81BB6"/>
    <w:rsid w:val="00D869A5"/>
    <w:rsid w:val="00D9475A"/>
    <w:rsid w:val="00D97A2B"/>
    <w:rsid w:val="00DA5CD3"/>
    <w:rsid w:val="00DB529A"/>
    <w:rsid w:val="00DE097E"/>
    <w:rsid w:val="00DE2600"/>
    <w:rsid w:val="00DE608B"/>
    <w:rsid w:val="00DF708B"/>
    <w:rsid w:val="00E044EF"/>
    <w:rsid w:val="00E0508A"/>
    <w:rsid w:val="00E0588A"/>
    <w:rsid w:val="00E10037"/>
    <w:rsid w:val="00E12598"/>
    <w:rsid w:val="00E27463"/>
    <w:rsid w:val="00E27B72"/>
    <w:rsid w:val="00E4379F"/>
    <w:rsid w:val="00E54EDB"/>
    <w:rsid w:val="00E5539A"/>
    <w:rsid w:val="00E56576"/>
    <w:rsid w:val="00E65F4A"/>
    <w:rsid w:val="00E6761B"/>
    <w:rsid w:val="00E71B59"/>
    <w:rsid w:val="00E81EA1"/>
    <w:rsid w:val="00E83700"/>
    <w:rsid w:val="00E83D5F"/>
    <w:rsid w:val="00E9376F"/>
    <w:rsid w:val="00E938FB"/>
    <w:rsid w:val="00EA3EB4"/>
    <w:rsid w:val="00EB48B3"/>
    <w:rsid w:val="00ED2D35"/>
    <w:rsid w:val="00ED618A"/>
    <w:rsid w:val="00EE2AA9"/>
    <w:rsid w:val="00F01E0F"/>
    <w:rsid w:val="00F05E2B"/>
    <w:rsid w:val="00F23DF9"/>
    <w:rsid w:val="00F30245"/>
    <w:rsid w:val="00F310B2"/>
    <w:rsid w:val="00F318FB"/>
    <w:rsid w:val="00F3320A"/>
    <w:rsid w:val="00F433B2"/>
    <w:rsid w:val="00F51F17"/>
    <w:rsid w:val="00F560EA"/>
    <w:rsid w:val="00F56E29"/>
    <w:rsid w:val="00F577C2"/>
    <w:rsid w:val="00F62884"/>
    <w:rsid w:val="00F71CDC"/>
    <w:rsid w:val="00F76474"/>
    <w:rsid w:val="00F77AB8"/>
    <w:rsid w:val="00F83A3B"/>
    <w:rsid w:val="00F86403"/>
    <w:rsid w:val="00FA4B50"/>
    <w:rsid w:val="00FC23DA"/>
    <w:rsid w:val="00FC3898"/>
    <w:rsid w:val="00FC4B62"/>
    <w:rsid w:val="00FD28AB"/>
    <w:rsid w:val="00FE31D3"/>
    <w:rsid w:val="00FF160C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4:docId w14:val="5CCB802B"/>
  <w15:docId w15:val="{10CA7411-D66D-48FD-A096-BF3FECE670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411D"/>
    <w:rPr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308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30850"/>
  </w:style>
  <w:style w:type="paragraph" w:styleId="Podnoje">
    <w:name w:val="footer"/>
    <w:basedOn w:val="Normal"/>
    <w:rsid w:val="00945D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726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261F"/>
    <w:rPr>
      <w:rFonts w:ascii="Tahoma" w:hAnsi="Tahoma" w:cs="Tahoma"/>
      <w:color w:val="000000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CC"/>
    <w:pPr>
      <w:ind w:left="720"/>
      <w:contextualSpacing/>
    </w:pPr>
    <w:rPr>
      <w:color w:val="auto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A3543E"/>
    <w:pPr>
      <w:spacing w:after="120"/>
      <w:ind w:left="283"/>
    </w:pPr>
    <w:rPr>
      <w:color w:val="auto"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A3543E"/>
    <w:rPr>
      <w:sz w:val="24"/>
      <w:szCs w:val="24"/>
    </w:rPr>
  </w:style>
  <w:style w:type="paragraph" w:styleId="Tijeloteksta">
    <w:name w:val="Body Text"/>
    <w:basedOn w:val="Normal"/>
    <w:link w:val="TijelotekstaChar"/>
    <w:rsid w:val="00A3543E"/>
    <w:pPr>
      <w:suppressAutoHyphens/>
      <w:spacing w:after="120" w:line="100" w:lineRule="atLeast"/>
    </w:pPr>
    <w:rPr>
      <w:color w:val="auto"/>
      <w:kern w:val="1"/>
      <w:sz w:val="24"/>
      <w:szCs w:val="24"/>
      <w:lang w:eastAsia="ar-SA"/>
    </w:rPr>
  </w:style>
  <w:style w:type="character" w:styleId="TijelotekstaChar" w:customStyle="true">
    <w:name w:val="Tijelo teksta Char"/>
    <w:link w:val="Tijeloteksta"/>
    <w:rsid w:val="00A3543E"/>
    <w:rPr>
      <w:kern w:val="1"/>
      <w:sz w:val="24"/>
      <w:szCs w:val="24"/>
      <w:lang w:eastAsia="ar-SA"/>
    </w:rPr>
  </w:style>
  <w:style w:type="paragraph" w:styleId="ListParagraph1" w:customStyle="true">
    <w:name w:val="List Paragraph1"/>
    <w:basedOn w:val="Normal"/>
    <w:rsid w:val="00A3543E"/>
    <w:pPr>
      <w:suppressAutoHyphens/>
      <w:spacing w:line="100" w:lineRule="atLeast"/>
    </w:pPr>
    <w:rPr>
      <w:color w:val="auto"/>
      <w:kern w:val="1"/>
      <w:sz w:val="24"/>
      <w:szCs w:val="24"/>
      <w:lang w:eastAsia="ar-SA"/>
    </w:rPr>
  </w:style>
  <w:style w:type="character" w:styleId="ZaglavljeChar" w:customStyle="true">
    <w:name w:val="Zaglavlje Char"/>
    <w:basedOn w:val="Zadanifontodlomka"/>
    <w:link w:val="Zaglavlje"/>
    <w:rsid w:val="0023785C"/>
    <w:rPr>
      <w:color w:val="00000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73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0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84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183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13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79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259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82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2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37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85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569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383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0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99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942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22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90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685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437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83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24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496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314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957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49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73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270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15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551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13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572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196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95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430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3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318</properties:Words>
  <properties:Characters>1844</properties:Characters>
  <properties:Lines>15</properties:Lines>
  <properties:Paragraphs>4</properties:Paragraphs>
  <properties:TotalTime>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2022-04-26T06:55:00Z</dcterms:created>
  <dc:creator>klegovic</dc:creator>
  <cp:lastModifiedBy>Ana Pomazan</cp:lastModifiedBy>
  <cp:lastPrinted>2025-04-04T12:01:00Z</cp:lastPrinted>
  <dcterms:modified xmlns:xsi="http://www.w3.org/2001/XMLSchema-instance" xsi:type="dcterms:W3CDTF">2025-04-04T12:02:00Z</dcterms:modified>
  <cp:revision>17</cp:revision>
  <dc:title>REPUBLIKA HRVATSKA</dc:title>
</cp:coreProperties>
</file>